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58" w:rsidRPr="00AD0C9A" w:rsidRDefault="00DD6558" w:rsidP="00DD6558">
      <w:pPr>
        <w:jc w:val="center"/>
        <w:rPr>
          <w:rFonts w:ascii="Neo Sans Std Light" w:hAnsi="Neo Sans Std Light"/>
          <w:b/>
          <w:sz w:val="32"/>
          <w:szCs w:val="32"/>
        </w:rPr>
      </w:pPr>
      <w:r w:rsidRPr="00AD0C9A">
        <w:rPr>
          <w:rFonts w:ascii="Neo Sans Std Light" w:hAnsi="Neo Sans Std Light"/>
          <w:b/>
          <w:sz w:val="32"/>
          <w:szCs w:val="32"/>
        </w:rPr>
        <w:t>Drift och skötsel av foderrör</w:t>
      </w:r>
    </w:p>
    <w:p w:rsidR="00DD6558" w:rsidRPr="00960B04" w:rsidRDefault="00DD6558" w:rsidP="00DD6558">
      <w:pPr>
        <w:jc w:val="center"/>
        <w:rPr>
          <w:rFonts w:ascii="Neo Sans Std Light" w:hAnsi="Neo Sans Std Light"/>
          <w:b/>
        </w:rPr>
      </w:pP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För att inte skada foderrör vid rensning av ledningarna, hänvisar vi till dessa råd: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Fodret är tillverkat av stickad/nålfilt av polyester som impregnerats med Epoxi och har en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insida täckt av polyuretan, vilket är insidan av röret. Den färdiga produkten kan likställas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med kraftig PVC.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Materialet är mycket starkt, men kan skadas av onödig och långvarig påverkan av vassa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och spetsiga föremål.</w:t>
      </w:r>
    </w:p>
    <w:p w:rsidR="00DD6558" w:rsidRPr="00960B04" w:rsidRDefault="00DD6558" w:rsidP="00DD6558">
      <w:pPr>
        <w:rPr>
          <w:rFonts w:ascii="Neo Sans Std Light" w:hAnsi="Neo Sans Std Light"/>
        </w:rPr>
      </w:pPr>
      <w:bookmarkStart w:id="0" w:name="_GoBack"/>
      <w:bookmarkEnd w:id="0"/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Rörsystemet är producerat för normal hushållsandvändning.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  <w:b/>
        </w:rPr>
      </w:pPr>
      <w:r w:rsidRPr="00960B04">
        <w:rPr>
          <w:rFonts w:ascii="Neo Sans Std Light" w:hAnsi="Neo Sans Std Light"/>
          <w:b/>
        </w:rPr>
        <w:t>Instruktioner vid rensning: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Vid rensning skall lämplig utrustning användas för spolning av ledningar i fastigheter.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Rensverktyg skall vara icke skärande eller icke slipande (utan skärhuvud) och kombineras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med varmt spolande vatten.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  <w:b/>
        </w:rPr>
      </w:pPr>
      <w:r w:rsidRPr="00960B04">
        <w:rPr>
          <w:rFonts w:ascii="Neo Sans Std Light" w:hAnsi="Neo Sans Std Light"/>
          <w:b/>
        </w:rPr>
        <w:t>Verktyg som ej bör användas: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Skärande eller spetsiga verktyg (t.ex. rensverktyg med skärhuvud)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  <w:b/>
        </w:rPr>
      </w:pPr>
      <w:r w:rsidRPr="00960B04">
        <w:rPr>
          <w:rFonts w:ascii="Neo Sans Std Light" w:hAnsi="Neo Sans Std Light"/>
          <w:b/>
        </w:rPr>
        <w:t>Tips och råd som bör följas för optimal funktion: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Vid stopp, kontakta en auktoriserad spolbilsfirma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Underhåll ledningarna genom att spola dem vart 5:e år. Undvik att rören kommer i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kontakt med 90 gradigt vatten under längre perioder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Följer ni dessa anvisningar ska era renoverade ledningar kunna fungera med minimalt</w:t>
      </w: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underhåll.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461D1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Skulle det uppstå situationer där ni behöver råd, är ni alltid välkomna att kontakta oss.</w:t>
      </w: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</w:rPr>
      </w:pPr>
    </w:p>
    <w:p w:rsidR="00DD6558" w:rsidRPr="00960B04" w:rsidRDefault="00DD6558" w:rsidP="00DD6558">
      <w:pPr>
        <w:rPr>
          <w:rFonts w:ascii="Neo Sans Std Light" w:hAnsi="Neo Sans Std Light"/>
        </w:rPr>
      </w:pPr>
      <w:r w:rsidRPr="00960B04">
        <w:rPr>
          <w:rFonts w:ascii="Neo Sans Std Light" w:hAnsi="Neo Sans Std Light"/>
        </w:rPr>
        <w:t>Tubus System AB</w:t>
      </w:r>
    </w:p>
    <w:p w:rsidR="00DD6558" w:rsidRDefault="00DD6558" w:rsidP="00DD6558"/>
    <w:p w:rsidR="00DD6558" w:rsidRPr="00AD0C9A" w:rsidRDefault="00DD6558" w:rsidP="00DD6558">
      <w:pPr>
        <w:rPr>
          <w:rFonts w:ascii="Neo Sans Std Light" w:hAnsi="Neo Sans Std Light"/>
        </w:rPr>
      </w:pPr>
      <w:r w:rsidRPr="00AD0C9A">
        <w:rPr>
          <w:rFonts w:ascii="Neo Sans Std Light" w:hAnsi="Neo Sans Std Light"/>
        </w:rPr>
        <w:t>Mölnlycke 2021-04-16</w:t>
      </w:r>
    </w:p>
    <w:sectPr w:rsidR="00DD6558" w:rsidRPr="00AD0C9A" w:rsidSect="002108CB">
      <w:headerReference w:type="even" r:id="rId7"/>
      <w:headerReference w:type="default" r:id="rId8"/>
      <w:footerReference w:type="default" r:id="rId9"/>
      <w:pgSz w:w="11900" w:h="16840"/>
      <w:pgMar w:top="2665" w:right="1134" w:bottom="2268" w:left="1134" w:header="851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31" w:rsidRDefault="00D87931">
      <w:r>
        <w:separator/>
      </w:r>
    </w:p>
  </w:endnote>
  <w:endnote w:type="continuationSeparator" w:id="0">
    <w:p w:rsidR="00D87931" w:rsidRDefault="00D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SansStd-Light">
    <w:altName w:val="Neo Sans Std Light"/>
    <w:panose1 w:val="020B0304030504040204"/>
    <w:charset w:val="00"/>
    <w:family w:val="auto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Neo Sans Std Light">
    <w:panose1 w:val="020B03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5D" w:rsidRPr="00E221E8" w:rsidRDefault="008F6D5D" w:rsidP="00F04165">
    <w:pPr>
      <w:pStyle w:val="Sidfot"/>
      <w:spacing w:line="336" w:lineRule="auto"/>
      <w:ind w:left="-284"/>
      <w:rPr>
        <w:rFonts w:ascii="Neo Sans Std" w:hAnsi="Neo Sans Std" w:cs="MinionPro-Regular"/>
        <w:noProof/>
        <w:color w:val="000000"/>
        <w:sz w:val="14"/>
        <w:szCs w:val="14"/>
        <w:lang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31" w:rsidRDefault="00D87931">
      <w:r>
        <w:separator/>
      </w:r>
    </w:p>
  </w:footnote>
  <w:footnote w:type="continuationSeparator" w:id="0">
    <w:p w:rsidR="00D87931" w:rsidRDefault="00D8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5D" w:rsidRDefault="008F6D5D" w:rsidP="005C25B2">
    <w:pPr>
      <w:pStyle w:val="Sidhuvud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F6D5D" w:rsidRDefault="008F6D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5D" w:rsidRPr="00E221E8" w:rsidRDefault="008F6D5D" w:rsidP="008F6D5D">
    <w:pPr>
      <w:pStyle w:val="Sidhuvud"/>
      <w:framePr w:wrap="notBeside" w:vAnchor="text" w:hAnchor="margin" w:xAlign="right" w:y="1"/>
      <w:rPr>
        <w:rStyle w:val="Sidnummer"/>
        <w:rFonts w:ascii="Neo Sans Std Light" w:hAnsi="Neo Sans Std Light"/>
        <w:sz w:val="14"/>
        <w:szCs w:val="14"/>
      </w:rPr>
    </w:pPr>
    <w:r w:rsidRPr="00E221E8">
      <w:rPr>
        <w:rStyle w:val="Sidnummer"/>
        <w:rFonts w:ascii="Neo Sans Std Light" w:hAnsi="Neo Sans Std Light"/>
        <w:sz w:val="14"/>
        <w:szCs w:val="14"/>
      </w:rPr>
      <w:fldChar w:fldCharType="begin"/>
    </w:r>
    <w:r w:rsidRPr="00E221E8">
      <w:rPr>
        <w:rStyle w:val="Sidnummer"/>
        <w:rFonts w:ascii="Neo Sans Std Light" w:hAnsi="Neo Sans Std Light"/>
        <w:sz w:val="14"/>
        <w:szCs w:val="14"/>
      </w:rPr>
      <w:instrText xml:space="preserve">PAGE  </w:instrText>
    </w:r>
    <w:r w:rsidRPr="00E221E8">
      <w:rPr>
        <w:rStyle w:val="Sidnummer"/>
        <w:rFonts w:ascii="Neo Sans Std Light" w:hAnsi="Neo Sans Std Light"/>
        <w:sz w:val="14"/>
        <w:szCs w:val="14"/>
      </w:rPr>
      <w:fldChar w:fldCharType="separate"/>
    </w:r>
    <w:r w:rsidR="0018045D">
      <w:rPr>
        <w:rStyle w:val="Sidnummer"/>
        <w:rFonts w:ascii="Neo Sans Std Light" w:hAnsi="Neo Sans Std Light"/>
        <w:noProof/>
        <w:sz w:val="14"/>
        <w:szCs w:val="14"/>
      </w:rPr>
      <w:t>1</w:t>
    </w:r>
    <w:r w:rsidRPr="00E221E8">
      <w:rPr>
        <w:rStyle w:val="Sidnummer"/>
        <w:rFonts w:ascii="Neo Sans Std Light" w:hAnsi="Neo Sans Std Light"/>
        <w:sz w:val="14"/>
        <w:szCs w:val="14"/>
      </w:rPr>
      <w:fldChar w:fldCharType="end"/>
    </w:r>
  </w:p>
  <w:p w:rsidR="008E6192" w:rsidRDefault="002108CB" w:rsidP="002108CB">
    <w:pPr>
      <w:pStyle w:val="Sidhuvud"/>
      <w:ind w:left="-142"/>
    </w:pPr>
    <w:r>
      <w:rPr>
        <w:rFonts w:ascii="Neo Sans Std" w:hAnsi="Neo Sans Std" w:cs="MinionPro-Regular"/>
        <w:noProof/>
        <w:color w:val="000000"/>
        <w:sz w:val="14"/>
        <w:szCs w:val="14"/>
        <w:lang w:eastAsia="sv-SE"/>
      </w:rPr>
      <w:drawing>
        <wp:inline distT="0" distB="0" distL="0" distR="0" wp14:anchorId="578A23AC" wp14:editId="69875719">
          <wp:extent cx="1670685" cy="45885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idf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1350" cy="467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44A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D89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7C3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840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DC8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627F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887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385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024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507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8FE1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8B5CC0"/>
    <w:multiLevelType w:val="multilevel"/>
    <w:tmpl w:val="EDD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F43CAC"/>
    <w:multiLevelType w:val="hybridMultilevel"/>
    <w:tmpl w:val="8E6A099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46D5D67"/>
    <w:multiLevelType w:val="multilevel"/>
    <w:tmpl w:val="EB10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10E6F"/>
    <w:multiLevelType w:val="multilevel"/>
    <w:tmpl w:val="CDD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20DED"/>
    <w:multiLevelType w:val="hybridMultilevel"/>
    <w:tmpl w:val="BF56F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34039"/>
    <w:multiLevelType w:val="hybridMultilevel"/>
    <w:tmpl w:val="F78C4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F7667"/>
    <w:multiLevelType w:val="hybridMultilevel"/>
    <w:tmpl w:val="3E349C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1304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31"/>
    <w:rsid w:val="00053771"/>
    <w:rsid w:val="000C2197"/>
    <w:rsid w:val="000C2481"/>
    <w:rsid w:val="000E39B7"/>
    <w:rsid w:val="001702AF"/>
    <w:rsid w:val="0018045D"/>
    <w:rsid w:val="001976D0"/>
    <w:rsid w:val="001F1778"/>
    <w:rsid w:val="002108CB"/>
    <w:rsid w:val="00220D87"/>
    <w:rsid w:val="00221B22"/>
    <w:rsid w:val="00273292"/>
    <w:rsid w:val="002A50CB"/>
    <w:rsid w:val="002C2D8D"/>
    <w:rsid w:val="00304891"/>
    <w:rsid w:val="00340AEA"/>
    <w:rsid w:val="00345E15"/>
    <w:rsid w:val="003A4485"/>
    <w:rsid w:val="003B33CA"/>
    <w:rsid w:val="003C08FC"/>
    <w:rsid w:val="003C4F73"/>
    <w:rsid w:val="00416191"/>
    <w:rsid w:val="00427C02"/>
    <w:rsid w:val="00442015"/>
    <w:rsid w:val="00461D18"/>
    <w:rsid w:val="004636F7"/>
    <w:rsid w:val="0046638E"/>
    <w:rsid w:val="00481091"/>
    <w:rsid w:val="004840C7"/>
    <w:rsid w:val="00485B62"/>
    <w:rsid w:val="004A5929"/>
    <w:rsid w:val="004D32C3"/>
    <w:rsid w:val="0056304E"/>
    <w:rsid w:val="005716B9"/>
    <w:rsid w:val="005B2529"/>
    <w:rsid w:val="005D785D"/>
    <w:rsid w:val="005E6CE5"/>
    <w:rsid w:val="005F58FE"/>
    <w:rsid w:val="006120F5"/>
    <w:rsid w:val="006B0809"/>
    <w:rsid w:val="006D65B8"/>
    <w:rsid w:val="00720142"/>
    <w:rsid w:val="007971C9"/>
    <w:rsid w:val="007E046F"/>
    <w:rsid w:val="0081383D"/>
    <w:rsid w:val="00824392"/>
    <w:rsid w:val="00862B21"/>
    <w:rsid w:val="00862C41"/>
    <w:rsid w:val="00897454"/>
    <w:rsid w:val="008C6F7A"/>
    <w:rsid w:val="008D03F2"/>
    <w:rsid w:val="008E6192"/>
    <w:rsid w:val="008F6D5D"/>
    <w:rsid w:val="009115A6"/>
    <w:rsid w:val="00960B04"/>
    <w:rsid w:val="009A2B64"/>
    <w:rsid w:val="009E6AD6"/>
    <w:rsid w:val="00A229E6"/>
    <w:rsid w:val="00A46DE5"/>
    <w:rsid w:val="00A564EA"/>
    <w:rsid w:val="00A8075B"/>
    <w:rsid w:val="00A83EA5"/>
    <w:rsid w:val="00AD0C9A"/>
    <w:rsid w:val="00AE513A"/>
    <w:rsid w:val="00AF08B8"/>
    <w:rsid w:val="00AF7C18"/>
    <w:rsid w:val="00B072C6"/>
    <w:rsid w:val="00B2049F"/>
    <w:rsid w:val="00B22923"/>
    <w:rsid w:val="00B4450B"/>
    <w:rsid w:val="00B93870"/>
    <w:rsid w:val="00BB53A1"/>
    <w:rsid w:val="00BE05C1"/>
    <w:rsid w:val="00BE7898"/>
    <w:rsid w:val="00CA030A"/>
    <w:rsid w:val="00CC3CEB"/>
    <w:rsid w:val="00CD72AF"/>
    <w:rsid w:val="00CF139B"/>
    <w:rsid w:val="00CF630B"/>
    <w:rsid w:val="00CF7127"/>
    <w:rsid w:val="00D01B90"/>
    <w:rsid w:val="00D2062F"/>
    <w:rsid w:val="00D2218B"/>
    <w:rsid w:val="00D87931"/>
    <w:rsid w:val="00D96047"/>
    <w:rsid w:val="00DC4E34"/>
    <w:rsid w:val="00DC6A0E"/>
    <w:rsid w:val="00DD6558"/>
    <w:rsid w:val="00DD77FF"/>
    <w:rsid w:val="00E221E8"/>
    <w:rsid w:val="00E26410"/>
    <w:rsid w:val="00EA3B13"/>
    <w:rsid w:val="00F0290E"/>
    <w:rsid w:val="00F04165"/>
    <w:rsid w:val="00F35152"/>
    <w:rsid w:val="00F406BE"/>
    <w:rsid w:val="00F535F4"/>
    <w:rsid w:val="00FA011E"/>
    <w:rsid w:val="00FA7226"/>
    <w:rsid w:val="00FB6B1A"/>
    <w:rsid w:val="00FC3EAC"/>
    <w:rsid w:val="00FD0F97"/>
    <w:rsid w:val="00FD2562"/>
    <w:rsid w:val="00FD3305"/>
    <w:rsid w:val="00FF39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24EC25E-E90E-4FDD-A19B-FB285F5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7454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08B8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08B8"/>
  </w:style>
  <w:style w:type="paragraph" w:styleId="Sidfot">
    <w:name w:val="footer"/>
    <w:basedOn w:val="Normal"/>
    <w:link w:val="SidfotChar"/>
    <w:uiPriority w:val="99"/>
    <w:unhideWhenUsed/>
    <w:rsid w:val="00AF08B8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08B8"/>
  </w:style>
  <w:style w:type="paragraph" w:customStyle="1" w:styleId="Brd6pt">
    <w:name w:val="Bröd 6pt"/>
    <w:basedOn w:val="Normal"/>
    <w:uiPriority w:val="99"/>
    <w:rsid w:val="00AF08B8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NeoSansStd-Light" w:hAnsi="NeoSansStd-Light" w:cs="NeoSansStd-Light"/>
      <w:color w:val="000000"/>
      <w:sz w:val="12"/>
      <w:szCs w:val="12"/>
      <w:lang w:val="en-GB"/>
    </w:rPr>
  </w:style>
  <w:style w:type="character" w:customStyle="1" w:styleId="Bold">
    <w:name w:val="Bold"/>
    <w:uiPriority w:val="99"/>
    <w:rsid w:val="00AF08B8"/>
    <w:rPr>
      <w:b/>
      <w:bCs/>
      <w:sz w:val="12"/>
      <w:szCs w:val="12"/>
    </w:rPr>
  </w:style>
  <w:style w:type="table" w:customStyle="1" w:styleId="MediumGrid31">
    <w:name w:val="Medium Grid 31"/>
    <w:basedOn w:val="Normaltabell"/>
    <w:uiPriority w:val="69"/>
    <w:rsid w:val="00AF08B8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Tabellrutnt">
    <w:name w:val="Table Grid"/>
    <w:basedOn w:val="Normaltabell"/>
    <w:rsid w:val="00AF0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8B0553"/>
    <w:rPr>
      <w:color w:val="0000FF"/>
      <w:u w:val="single"/>
    </w:rPr>
  </w:style>
  <w:style w:type="character" w:styleId="AnvndHyperlnk">
    <w:name w:val="FollowedHyperlink"/>
    <w:rsid w:val="00C03F1F"/>
    <w:rPr>
      <w:color w:val="800080"/>
      <w:u w:val="single"/>
    </w:rPr>
  </w:style>
  <w:style w:type="character" w:styleId="Sidnummer">
    <w:name w:val="page number"/>
    <w:basedOn w:val="Standardstycketeckensnitt"/>
    <w:rsid w:val="00F70383"/>
  </w:style>
  <w:style w:type="paragraph" w:customStyle="1" w:styleId="Rubrik3checklista">
    <w:name w:val="Rubrik 3 checklista"/>
    <w:basedOn w:val="Normal"/>
    <w:rsid w:val="004636F7"/>
    <w:pPr>
      <w:spacing w:before="20" w:after="20" w:line="240" w:lineRule="exact"/>
    </w:pPr>
    <w:rPr>
      <w:rFonts w:ascii="Arial" w:eastAsia="Times New Roman" w:hAnsi="Arial"/>
      <w:b/>
      <w:sz w:val="20"/>
      <w:szCs w:val="20"/>
      <w:lang w:eastAsia="sv-SE"/>
    </w:rPr>
  </w:style>
  <w:style w:type="paragraph" w:customStyle="1" w:styleId="Brdtxttabellchecklista">
    <w:name w:val="Brödtxt tabell checklista"/>
    <w:basedOn w:val="Normal"/>
    <w:rsid w:val="004636F7"/>
    <w:pPr>
      <w:spacing w:before="20" w:after="20" w:line="240" w:lineRule="exact"/>
    </w:pPr>
    <w:rPr>
      <w:rFonts w:ascii="Arial" w:eastAsia="Times New Roman" w:hAnsi="Arial"/>
      <w:sz w:val="20"/>
      <w:szCs w:val="20"/>
      <w:lang w:eastAsia="sv-SE"/>
    </w:rPr>
  </w:style>
  <w:style w:type="paragraph" w:customStyle="1" w:styleId="BasicParagraph">
    <w:name w:val="[Basic Paragraph]"/>
    <w:basedOn w:val="Normal"/>
    <w:uiPriority w:val="99"/>
    <w:rsid w:val="00B204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sv-SE"/>
    </w:rPr>
  </w:style>
  <w:style w:type="paragraph" w:customStyle="1" w:styleId="Headline">
    <w:name w:val="Headline"/>
    <w:qFormat/>
    <w:rsid w:val="003C4F73"/>
    <w:pPr>
      <w:tabs>
        <w:tab w:val="left" w:pos="709"/>
      </w:tabs>
      <w:ind w:left="567" w:right="567"/>
    </w:pPr>
    <w:rPr>
      <w:rFonts w:ascii="Neo Sans Std Light" w:hAnsi="Neo Sans Std Light" w:cs="MinionPro-Regular"/>
      <w:caps/>
      <w:color w:val="3D4989"/>
      <w:sz w:val="32"/>
      <w:szCs w:val="24"/>
    </w:rPr>
  </w:style>
  <w:style w:type="paragraph" w:customStyle="1" w:styleId="Text">
    <w:name w:val="Text"/>
    <w:basedOn w:val="BasicParagraph"/>
    <w:qFormat/>
    <w:rsid w:val="003C4F73"/>
    <w:pPr>
      <w:tabs>
        <w:tab w:val="left" w:pos="709"/>
      </w:tabs>
      <w:spacing w:line="336" w:lineRule="auto"/>
      <w:ind w:left="567" w:right="567"/>
    </w:pPr>
    <w:rPr>
      <w:rFonts w:ascii="Neo Sans Std" w:hAnsi="Neo Sans Std"/>
      <w:sz w:val="18"/>
      <w:szCs w:val="20"/>
      <w:lang w:val="en-US"/>
    </w:rPr>
  </w:style>
  <w:style w:type="paragraph" w:styleId="Normalwebb">
    <w:name w:val="Normal (Web)"/>
    <w:basedOn w:val="Normal"/>
    <w:uiPriority w:val="99"/>
    <w:unhideWhenUsed/>
    <w:rsid w:val="00AF7C18"/>
    <w:pPr>
      <w:spacing w:before="100" w:beforeAutospacing="1" w:after="100" w:afterAutospacing="1"/>
    </w:pPr>
    <w:rPr>
      <w:rFonts w:ascii="Times New Roman" w:hAnsi="Times New Roman"/>
      <w:lang w:eastAsia="sv-SE"/>
    </w:rPr>
  </w:style>
  <w:style w:type="character" w:styleId="Betoning">
    <w:name w:val="Emphasis"/>
    <w:aliases w:val="Image caption"/>
    <w:basedOn w:val="Standardstycketeckensnitt"/>
    <w:qFormat/>
    <w:rsid w:val="00053771"/>
    <w:rPr>
      <w:b/>
      <w:bCs/>
      <w:color w:val="3D4989"/>
      <w:lang w:val="sv-SE"/>
    </w:rPr>
  </w:style>
  <w:style w:type="paragraph" w:customStyle="1" w:styleId="Headlinebold">
    <w:name w:val="Headline bold"/>
    <w:basedOn w:val="Headline"/>
    <w:rsid w:val="00053771"/>
    <w:rPr>
      <w:rFonts w:ascii="Neo Sans Std" w:hAnsi="Neo Sans St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tubus">
      <a:dk1>
        <a:srgbClr val="494949"/>
      </a:dk1>
      <a:lt1>
        <a:srgbClr val="FFFFFF"/>
      </a:lt1>
      <a:dk2>
        <a:srgbClr val="494949"/>
      </a:dk2>
      <a:lt2>
        <a:srgbClr val="F8F8F8"/>
      </a:lt2>
      <a:accent1>
        <a:srgbClr val="3C4989"/>
      </a:accent1>
      <a:accent2>
        <a:srgbClr val="DDC900"/>
      </a:accent2>
      <a:accent3>
        <a:srgbClr val="36C593"/>
      </a:accent3>
      <a:accent4>
        <a:srgbClr val="D33061"/>
      </a:accent4>
      <a:accent5>
        <a:srgbClr val="3C8AB6"/>
      </a:accent5>
      <a:accent6>
        <a:srgbClr val="36A379"/>
      </a:accent6>
      <a:hlink>
        <a:srgbClr val="E6AA4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WBF Invest AB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Persson</dc:creator>
  <cp:keywords/>
  <cp:lastModifiedBy>Pär Herngren</cp:lastModifiedBy>
  <cp:revision>4</cp:revision>
  <cp:lastPrinted>2018-05-21T08:34:00Z</cp:lastPrinted>
  <dcterms:created xsi:type="dcterms:W3CDTF">2021-04-16T12:57:00Z</dcterms:created>
  <dcterms:modified xsi:type="dcterms:W3CDTF">2021-04-16T13:54:00Z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Person.Name&gt;">
    <vt:lpwstr>Anders Jan Roland Funk</vt:lpwstr>
  </property>
  <property fmtid="{D5CDD505-2E9C-101B-9397-08002B2CF9AE}" pid="3" name="&lt;Person.Dagtid tel&gt;">
    <vt:lpwstr/>
  </property>
  <property fmtid="{D5CDD505-2E9C-101B-9397-08002B2CF9AE}" pid="4" name="&lt;Person.Mobil&gt;">
    <vt:lpwstr/>
  </property>
  <property fmtid="{D5CDD505-2E9C-101B-9397-08002B2CF9AE}" pid="5" name="&lt;Company.Name&gt;">
    <vt:lpwstr>HSB Brf. Aspen i Lidköping</vt:lpwstr>
  </property>
  <property fmtid="{D5CDD505-2E9C-101B-9397-08002B2CF9AE}" pid="6" name="&lt;Company.Address1&gt;">
    <vt:lpwstr>Box 83</vt:lpwstr>
  </property>
  <property fmtid="{D5CDD505-2E9C-101B-9397-08002B2CF9AE}" pid="7" name="&lt;Company.Address2&gt;">
    <vt:lpwstr>532 21 SKARA</vt:lpwstr>
  </property>
  <property fmtid="{D5CDD505-2E9C-101B-9397-08002B2CF9AE}" pid="8" name="&lt;Company.Org nr&gt;">
    <vt:lpwstr>769000-0737</vt:lpwstr>
  </property>
  <property fmtid="{D5CDD505-2E9C-101B-9397-08002B2CF9AE}" pid="9" name="&lt;Company.Telephone&gt;">
    <vt:lpwstr>0510-220 60</vt:lpwstr>
  </property>
  <property fmtid="{D5CDD505-2E9C-101B-9397-08002B2CF9AE}" pid="10" name="&lt;Project.Name&gt;">
    <vt:lpwstr>HSB Brf. Aspen i Lidköping - Samlingsledningar</vt:lpwstr>
  </property>
  <property fmtid="{D5CDD505-2E9C-101B-9397-08002B2CF9AE}" pid="11" name="&lt;Project.Nummer&gt;">
    <vt:lpwstr>420551</vt:lpwstr>
  </property>
  <property fmtid="{D5CDD505-2E9C-101B-9397-08002B2CF9AE}" pid="12" name="&lt;Coworker.Name&gt;">
    <vt:lpwstr>Pär Herngren</vt:lpwstr>
  </property>
  <property fmtid="{D5CDD505-2E9C-101B-9397-08002B2CF9AE}" pid="13" name="&lt;Coworker.Direct phone&gt;">
    <vt:lpwstr>0510-54 77 15</vt:lpwstr>
  </property>
  <property fmtid="{D5CDD505-2E9C-101B-9397-08002B2CF9AE}" pid="14" name="&lt;Coworker.E-mail&gt;">
    <vt:lpwstr>par.herngren@tubussystem.se</vt:lpwstr>
  </property>
  <property fmtid="{D5CDD505-2E9C-101B-9397-08002B2CF9AE}" pid="15" name="&lt;Date&gt;">
    <vt:lpwstr>2019-06-18</vt:lpwstr>
  </property>
  <property fmtid="{D5CDD505-2E9C-101B-9397-08002B2CF9AE}" pid="16" name="&lt;Company.Kundnummer&gt;">
    <vt:lpwstr>420550</vt:lpwstr>
  </property>
</Properties>
</file>